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AFE" w:rsidRPr="006978C0" w:rsidRDefault="00247B33" w:rsidP="006978C0">
      <w:pPr>
        <w:ind w:firstLine="720"/>
        <w:jc w:val="center"/>
        <w:rPr>
          <w:b/>
          <w:sz w:val="28"/>
          <w:szCs w:val="28"/>
        </w:rPr>
      </w:pPr>
      <w:r w:rsidRPr="006978C0">
        <w:rPr>
          <w:b/>
          <w:sz w:val="28"/>
          <w:szCs w:val="28"/>
        </w:rPr>
        <w:t>Вирусные гепатиты В и С</w:t>
      </w:r>
    </w:p>
    <w:p w:rsidR="005F0AFE" w:rsidRPr="006978C0" w:rsidRDefault="005F0AFE" w:rsidP="006978C0">
      <w:pPr>
        <w:ind w:firstLine="720"/>
        <w:jc w:val="both"/>
        <w:rPr>
          <w:b/>
          <w:sz w:val="28"/>
          <w:szCs w:val="28"/>
        </w:rPr>
      </w:pPr>
    </w:p>
    <w:p w:rsidR="005F0AFE" w:rsidRPr="006978C0" w:rsidRDefault="00247B33" w:rsidP="006978C0">
      <w:pPr>
        <w:ind w:firstLine="720"/>
        <w:jc w:val="both"/>
        <w:rPr>
          <w:sz w:val="28"/>
          <w:szCs w:val="28"/>
        </w:rPr>
      </w:pPr>
      <w:r w:rsidRPr="006978C0">
        <w:rPr>
          <w:b/>
          <w:sz w:val="28"/>
          <w:szCs w:val="28"/>
        </w:rPr>
        <w:t>Вирусный гепатит В -</w:t>
      </w:r>
      <w:r w:rsidR="005F0AFE" w:rsidRPr="006978C0">
        <w:rPr>
          <w:b/>
          <w:sz w:val="28"/>
          <w:szCs w:val="28"/>
        </w:rPr>
        <w:t xml:space="preserve"> </w:t>
      </w:r>
      <w:r w:rsidR="005F0AFE" w:rsidRPr="006978C0">
        <w:rPr>
          <w:sz w:val="28"/>
          <w:szCs w:val="28"/>
        </w:rPr>
        <w:t>это инфекционное заболевание, вызываемое вирусом и характеризующееся поражением печени с частым развитием желтухи и нарушениями обмена веществ.</w:t>
      </w:r>
    </w:p>
    <w:p w:rsidR="005F0AFE" w:rsidRPr="006978C0" w:rsidRDefault="005F0AFE" w:rsidP="006978C0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Источником заражения</w:t>
      </w:r>
      <w:r w:rsidR="00247B33" w:rsidRPr="006978C0">
        <w:rPr>
          <w:sz w:val="28"/>
          <w:szCs w:val="28"/>
        </w:rPr>
        <w:t xml:space="preserve"> вирусным гепатитом </w:t>
      </w:r>
      <w:r w:rsidRPr="006978C0">
        <w:rPr>
          <w:sz w:val="28"/>
          <w:szCs w:val="28"/>
        </w:rPr>
        <w:t xml:space="preserve">В являются больные любой формой острого и хронического гепатита В, а также хронические «носители» вируса. </w:t>
      </w:r>
    </w:p>
    <w:p w:rsidR="005F0AFE" w:rsidRPr="006978C0" w:rsidRDefault="005F0AFE" w:rsidP="006978C0">
      <w:pPr>
        <w:ind w:right="-1049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Как происх</w:t>
      </w:r>
      <w:r w:rsidR="00247B33" w:rsidRPr="006978C0">
        <w:rPr>
          <w:sz w:val="28"/>
          <w:szCs w:val="28"/>
        </w:rPr>
        <w:t xml:space="preserve">одит заражение вирусом гепатита </w:t>
      </w:r>
      <w:r w:rsidRPr="006978C0">
        <w:rPr>
          <w:sz w:val="28"/>
          <w:szCs w:val="28"/>
        </w:rPr>
        <w:t>В?</w:t>
      </w:r>
    </w:p>
    <w:p w:rsidR="005F0AFE" w:rsidRPr="006978C0" w:rsidRDefault="005F0AFE" w:rsidP="006978C0">
      <w:pPr>
        <w:pStyle w:val="a5"/>
        <w:numPr>
          <w:ilvl w:val="0"/>
          <w:numId w:val="4"/>
        </w:numPr>
        <w:ind w:left="0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При переливании инфицированной крови, проведении косметических манипуляций инфицированными инструментами;</w:t>
      </w:r>
    </w:p>
    <w:p w:rsidR="005F0AFE" w:rsidRPr="006978C0" w:rsidRDefault="005F0AFE" w:rsidP="006978C0">
      <w:pPr>
        <w:pStyle w:val="a5"/>
        <w:numPr>
          <w:ilvl w:val="0"/>
          <w:numId w:val="4"/>
        </w:numPr>
        <w:ind w:left="0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При половом контакте с больным или вирусоносителем;</w:t>
      </w:r>
    </w:p>
    <w:p w:rsidR="005F0AFE" w:rsidRPr="006978C0" w:rsidRDefault="005F0AFE" w:rsidP="006978C0">
      <w:pPr>
        <w:pStyle w:val="a5"/>
        <w:numPr>
          <w:ilvl w:val="0"/>
          <w:numId w:val="4"/>
        </w:numPr>
        <w:ind w:left="0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При использовании общих инструментов (шприцов, игл</w:t>
      </w:r>
      <w:r w:rsidR="006978C0" w:rsidRPr="006978C0">
        <w:rPr>
          <w:sz w:val="28"/>
          <w:szCs w:val="28"/>
        </w:rPr>
        <w:t>)</w:t>
      </w:r>
      <w:r w:rsidRPr="006978C0">
        <w:rPr>
          <w:sz w:val="28"/>
          <w:szCs w:val="28"/>
        </w:rPr>
        <w:t xml:space="preserve"> для введения наркотиков; чужих предметов личной гигиены (зубных щеток, маникюрных наборов, бритв и т.д.);</w:t>
      </w:r>
    </w:p>
    <w:p w:rsidR="005F0AFE" w:rsidRPr="006978C0" w:rsidRDefault="005F0AFE" w:rsidP="006978C0">
      <w:pPr>
        <w:pStyle w:val="a5"/>
        <w:numPr>
          <w:ilvl w:val="0"/>
          <w:numId w:val="4"/>
        </w:numPr>
        <w:ind w:left="0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При беременности и во время родов гепатит В передается от инфицированной матери к ребенку.</w:t>
      </w:r>
    </w:p>
    <w:p w:rsidR="005F0AFE" w:rsidRPr="006978C0" w:rsidRDefault="005F0AFE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 xml:space="preserve">Для передачи инфекции достаточно даже 0,0005-0,0001 мл крови. </w:t>
      </w:r>
    </w:p>
    <w:p w:rsidR="005F0AFE" w:rsidRPr="006978C0" w:rsidRDefault="005F0AFE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Как проявляется вирусный гепатит В?</w:t>
      </w:r>
    </w:p>
    <w:p w:rsidR="005F0AFE" w:rsidRPr="006978C0" w:rsidRDefault="005F0AFE" w:rsidP="006978C0">
      <w:pPr>
        <w:ind w:firstLine="708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Через 45-160 дней после заражения (инкубационный период) начинают появляться симптомы заболевания: потеря аппетита, слабость, тошнота, рвота, чувство тяжести в правом подреберье;</w:t>
      </w:r>
    </w:p>
    <w:p w:rsidR="005F0AFE" w:rsidRPr="006978C0" w:rsidRDefault="005F0AFE" w:rsidP="006978C0">
      <w:pPr>
        <w:ind w:firstLine="708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Увеличиваются размеры печени и селезенки;</w:t>
      </w:r>
    </w:p>
    <w:p w:rsidR="005F0AFE" w:rsidRPr="006978C0" w:rsidRDefault="005F0AFE" w:rsidP="006978C0">
      <w:pPr>
        <w:ind w:firstLine="708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Через 2-3 недели темнеет моча, обесцвечивается кал, склеры желтеют, кожа становится желтушной, беспокоит кожный зуд. В некоторых случаях острый вирусный гепатит В может протекать в безжелтушной форме. В тяжелых случаях возникает сыпь на коже, кровоизлияния, кровотечения.</w:t>
      </w:r>
    </w:p>
    <w:p w:rsidR="00F23D38" w:rsidRPr="006978C0" w:rsidRDefault="005F0AFE" w:rsidP="006978C0">
      <w:pPr>
        <w:ind w:right="-28"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Лечение гепатита В длительное, дорогостоящее и не всегда эффективное (заболевание может переходить в хроническую форму). В 5-10</w:t>
      </w:r>
      <w:r w:rsidR="006978C0">
        <w:rPr>
          <w:sz w:val="28"/>
          <w:szCs w:val="28"/>
        </w:rPr>
        <w:t>%</w:t>
      </w:r>
      <w:r w:rsidRPr="006978C0">
        <w:rPr>
          <w:sz w:val="28"/>
          <w:szCs w:val="28"/>
        </w:rPr>
        <w:t xml:space="preserve"> случаев возможно развитие осложнений (цирроз, рак печени).</w:t>
      </w:r>
    </w:p>
    <w:p w:rsidR="005F0AFE" w:rsidRPr="006978C0" w:rsidRDefault="005F0AFE" w:rsidP="006978C0">
      <w:pPr>
        <w:pStyle w:val="a3"/>
        <w:rPr>
          <w:b w:val="0"/>
          <w:sz w:val="28"/>
          <w:szCs w:val="28"/>
          <w:lang w:val="ru-RU"/>
        </w:rPr>
      </w:pPr>
      <w:r w:rsidRPr="006978C0">
        <w:rPr>
          <w:b w:val="0"/>
          <w:sz w:val="28"/>
          <w:szCs w:val="28"/>
          <w:lang w:val="ru-RU"/>
        </w:rPr>
        <w:t>Как уберечься от заражения:</w:t>
      </w:r>
    </w:p>
    <w:p w:rsidR="005F0AFE" w:rsidRPr="006978C0" w:rsidRDefault="005F0AFE" w:rsidP="006978C0">
      <w:pPr>
        <w:pStyle w:val="a5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Методом специфической профилактики гепатита В является вакцинация. Прививки от гепатита В делают в первые 12 часов жизни новорожденного, в 1 месяц и в 6 месяцев. В 13 лет проводится вакцинация тех детей, кто по каким-либо причинам этой прививки раньше не получил. Вакцинация взрослых также включает 3 прививки. Вакцина вводится внутримышечно.</w:t>
      </w:r>
      <w:r w:rsidRPr="006978C0">
        <w:rPr>
          <w:i/>
          <w:sz w:val="28"/>
          <w:szCs w:val="28"/>
        </w:rPr>
        <w:t xml:space="preserve"> </w:t>
      </w:r>
      <w:r w:rsidRPr="006978C0">
        <w:rPr>
          <w:sz w:val="28"/>
          <w:szCs w:val="28"/>
        </w:rPr>
        <w:t xml:space="preserve">Вакцинация создает длительный </w:t>
      </w:r>
      <w:r w:rsidR="00E000C6" w:rsidRPr="006978C0">
        <w:rPr>
          <w:sz w:val="28"/>
          <w:szCs w:val="28"/>
        </w:rPr>
        <w:t>иммунитет у 95-99% привитых!</w:t>
      </w:r>
    </w:p>
    <w:p w:rsidR="005F0AFE" w:rsidRPr="006978C0" w:rsidRDefault="005F0AFE" w:rsidP="006978C0">
      <w:pPr>
        <w:pStyle w:val="a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978C0">
        <w:rPr>
          <w:sz w:val="28"/>
          <w:szCs w:val="28"/>
        </w:rPr>
        <w:t xml:space="preserve">При проведении косметических </w:t>
      </w:r>
      <w:r w:rsidR="00247B33" w:rsidRPr="006978C0">
        <w:rPr>
          <w:sz w:val="28"/>
          <w:szCs w:val="28"/>
        </w:rPr>
        <w:t xml:space="preserve">манипуляций </w:t>
      </w:r>
      <w:r w:rsidR="006978C0" w:rsidRPr="006978C0">
        <w:rPr>
          <w:sz w:val="28"/>
          <w:szCs w:val="28"/>
        </w:rPr>
        <w:t xml:space="preserve">(пирсинг, </w:t>
      </w:r>
      <w:proofErr w:type="spellStart"/>
      <w:r w:rsidR="006978C0" w:rsidRPr="006978C0">
        <w:rPr>
          <w:sz w:val="28"/>
          <w:szCs w:val="28"/>
        </w:rPr>
        <w:t>татуаж</w:t>
      </w:r>
      <w:proofErr w:type="spellEnd"/>
      <w:r w:rsidR="006978C0" w:rsidRPr="006978C0">
        <w:rPr>
          <w:sz w:val="28"/>
          <w:szCs w:val="28"/>
        </w:rPr>
        <w:t xml:space="preserve">) </w:t>
      </w:r>
      <w:r w:rsidR="00247B33" w:rsidRPr="006978C0">
        <w:rPr>
          <w:sz w:val="28"/>
          <w:szCs w:val="28"/>
        </w:rPr>
        <w:t>применять</w:t>
      </w:r>
      <w:r w:rsidRPr="006978C0">
        <w:rPr>
          <w:sz w:val="28"/>
          <w:szCs w:val="28"/>
        </w:rPr>
        <w:t xml:space="preserve"> только одноразовые инструменты;</w:t>
      </w:r>
    </w:p>
    <w:p w:rsidR="005F0AFE" w:rsidRPr="006978C0" w:rsidRDefault="005F0AFE" w:rsidP="006978C0">
      <w:pPr>
        <w:pStyle w:val="a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При случайных половых контактах следует обязательно пользоваться презервативами;</w:t>
      </w:r>
    </w:p>
    <w:p w:rsidR="005F0AFE" w:rsidRPr="006978C0" w:rsidRDefault="005F0AFE" w:rsidP="006978C0">
      <w:pPr>
        <w:pStyle w:val="a5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Соблюдать правила личной гигиены.</w:t>
      </w:r>
    </w:p>
    <w:p w:rsidR="00F23D38" w:rsidRDefault="00F23D38" w:rsidP="006978C0">
      <w:pPr>
        <w:pStyle w:val="a5"/>
        <w:ind w:firstLine="720"/>
        <w:jc w:val="both"/>
        <w:rPr>
          <w:sz w:val="28"/>
          <w:szCs w:val="28"/>
        </w:rPr>
      </w:pPr>
    </w:p>
    <w:p w:rsidR="006978C0" w:rsidRDefault="006978C0" w:rsidP="006978C0">
      <w:pPr>
        <w:pStyle w:val="a5"/>
        <w:ind w:firstLine="720"/>
        <w:jc w:val="both"/>
        <w:rPr>
          <w:sz w:val="28"/>
          <w:szCs w:val="28"/>
        </w:rPr>
      </w:pPr>
    </w:p>
    <w:p w:rsidR="006978C0" w:rsidRPr="006978C0" w:rsidRDefault="006978C0" w:rsidP="006978C0">
      <w:pPr>
        <w:pStyle w:val="a5"/>
        <w:ind w:firstLine="720"/>
        <w:jc w:val="both"/>
        <w:rPr>
          <w:sz w:val="28"/>
          <w:szCs w:val="28"/>
        </w:rPr>
      </w:pPr>
    </w:p>
    <w:p w:rsidR="005F0AFE" w:rsidRPr="006978C0" w:rsidRDefault="00F23D38" w:rsidP="006978C0">
      <w:pPr>
        <w:ind w:firstLine="720"/>
        <w:jc w:val="both"/>
        <w:rPr>
          <w:sz w:val="28"/>
          <w:szCs w:val="28"/>
        </w:rPr>
      </w:pPr>
      <w:r w:rsidRPr="006978C0">
        <w:rPr>
          <w:b/>
          <w:sz w:val="28"/>
          <w:szCs w:val="28"/>
        </w:rPr>
        <w:lastRenderedPageBreak/>
        <w:t xml:space="preserve">Вирусный гепатит С – </w:t>
      </w:r>
      <w:r w:rsidRPr="006978C0">
        <w:rPr>
          <w:sz w:val="28"/>
          <w:szCs w:val="28"/>
        </w:rPr>
        <w:t>заболевание</w:t>
      </w:r>
      <w:r w:rsidR="006978C0">
        <w:rPr>
          <w:sz w:val="28"/>
          <w:szCs w:val="28"/>
        </w:rPr>
        <w:t>,</w:t>
      </w:r>
      <w:r w:rsidRPr="006978C0">
        <w:rPr>
          <w:sz w:val="28"/>
          <w:szCs w:val="28"/>
        </w:rPr>
        <w:t xml:space="preserve"> вызываемое вирусом гепатита С.</w:t>
      </w:r>
    </w:p>
    <w:p w:rsidR="00F23D38" w:rsidRPr="006978C0" w:rsidRDefault="00F23D38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Источником заражения</w:t>
      </w:r>
      <w:r w:rsidR="00DE5A57" w:rsidRPr="006978C0">
        <w:rPr>
          <w:sz w:val="28"/>
          <w:szCs w:val="28"/>
        </w:rPr>
        <w:t xml:space="preserve"> вирусным гепатитом С являются больные всеми формами острого гепатита С и вирусоносители. </w:t>
      </w:r>
    </w:p>
    <w:p w:rsidR="00DE5A57" w:rsidRPr="006978C0" w:rsidRDefault="00DE5A57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Передается гепатит С через поврежденную кожу, слизистые. Половой путь передачи при этой инфекции более редок, чем при гепатите В.</w:t>
      </w:r>
    </w:p>
    <w:p w:rsidR="00DE5A57" w:rsidRPr="006978C0" w:rsidRDefault="00DE5A57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Заболевание может протекать в желтушной и безжелтушной форме. На один случай заболевания желтухой приходится 5-6 случаев безжелтушного гепатита.</w:t>
      </w:r>
    </w:p>
    <w:p w:rsidR="006978C0" w:rsidRDefault="006223BC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 xml:space="preserve">Инкубационный период (период от заражения до появления первых симптомов болезни) составляет 7 недель с широким диапазоном от 1 до 30 недель. </w:t>
      </w:r>
    </w:p>
    <w:p w:rsidR="006978C0" w:rsidRDefault="006223BC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У больного гепатитом С болезнь протекает значительно легче, чем у больного гепатитом В. Главной особенностью гепатита С является частый переход в хроническое течение</w:t>
      </w:r>
      <w:r w:rsidR="006978C0">
        <w:rPr>
          <w:sz w:val="28"/>
          <w:szCs w:val="28"/>
        </w:rPr>
        <w:t>,</w:t>
      </w:r>
      <w:r w:rsidRPr="006978C0">
        <w:rPr>
          <w:sz w:val="28"/>
          <w:szCs w:val="28"/>
        </w:rPr>
        <w:t xml:space="preserve"> несмотря на легкое течение начального острого периода. </w:t>
      </w:r>
    </w:p>
    <w:p w:rsidR="006223BC" w:rsidRPr="006978C0" w:rsidRDefault="006223BC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У лиц старших возрастных групп по сравнению с более молодыми пациентами хронический гепатит развивается чаще. Хроническая форма гепатита неизбежно приводит к развитию серьезных осложнений, которые нельзя устранить</w:t>
      </w:r>
      <w:r w:rsidR="00084C81" w:rsidRPr="006978C0">
        <w:rPr>
          <w:sz w:val="28"/>
          <w:szCs w:val="28"/>
        </w:rPr>
        <w:t xml:space="preserve"> (цирроз печени, рак печени).</w:t>
      </w:r>
      <w:bookmarkStart w:id="0" w:name="_GoBack"/>
      <w:bookmarkEnd w:id="0"/>
    </w:p>
    <w:p w:rsidR="00084C81" w:rsidRPr="006978C0" w:rsidRDefault="00084C81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Помните! При инфицировании вирусами гепатитов В и С лечение нужно начинать как можно раньше.</w:t>
      </w:r>
    </w:p>
    <w:p w:rsidR="005F0AFE" w:rsidRPr="006978C0" w:rsidRDefault="00084C81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 xml:space="preserve">Несмотря </w:t>
      </w:r>
      <w:r w:rsidR="00162129" w:rsidRPr="006978C0">
        <w:rPr>
          <w:sz w:val="28"/>
          <w:szCs w:val="28"/>
        </w:rPr>
        <w:t xml:space="preserve">на то, что гепатиты </w:t>
      </w:r>
      <w:r w:rsidRPr="006978C0">
        <w:rPr>
          <w:sz w:val="28"/>
          <w:szCs w:val="28"/>
        </w:rPr>
        <w:t>В и С являются разными заболеваниями, меры профилактики аналогичны, за исключением вакцинации. Вакцина против гепатита С пока не создана.</w:t>
      </w:r>
    </w:p>
    <w:p w:rsidR="00162129" w:rsidRPr="006978C0" w:rsidRDefault="00162129" w:rsidP="006978C0">
      <w:pPr>
        <w:ind w:firstLine="720"/>
        <w:jc w:val="both"/>
        <w:rPr>
          <w:sz w:val="28"/>
          <w:szCs w:val="28"/>
        </w:rPr>
      </w:pPr>
      <w:r w:rsidRPr="006978C0">
        <w:rPr>
          <w:sz w:val="28"/>
          <w:szCs w:val="28"/>
        </w:rPr>
        <w:t>Для предупреждения заражения вирусными гепатитами В и С соблюдайте правила их профилактики.</w:t>
      </w:r>
    </w:p>
    <w:p w:rsidR="00084C81" w:rsidRDefault="00084C81" w:rsidP="006978C0">
      <w:pPr>
        <w:jc w:val="both"/>
        <w:rPr>
          <w:sz w:val="28"/>
          <w:szCs w:val="28"/>
        </w:rPr>
      </w:pPr>
    </w:p>
    <w:p w:rsidR="006978C0" w:rsidRDefault="006978C0" w:rsidP="006978C0">
      <w:pPr>
        <w:jc w:val="both"/>
        <w:rPr>
          <w:sz w:val="28"/>
          <w:szCs w:val="28"/>
        </w:rPr>
      </w:pPr>
    </w:p>
    <w:p w:rsidR="00432F88" w:rsidRDefault="00432F88" w:rsidP="006978C0">
      <w:pPr>
        <w:jc w:val="both"/>
        <w:rPr>
          <w:sz w:val="28"/>
          <w:szCs w:val="28"/>
        </w:rPr>
      </w:pPr>
    </w:p>
    <w:p w:rsidR="006978C0" w:rsidRDefault="006978C0" w:rsidP="00697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Заведующая отделом организации </w:t>
      </w:r>
    </w:p>
    <w:p w:rsidR="00432F88" w:rsidRDefault="00432F88" w:rsidP="006978C0">
      <w:pPr>
        <w:jc w:val="both"/>
        <w:rPr>
          <w:sz w:val="28"/>
          <w:szCs w:val="28"/>
        </w:rPr>
      </w:pPr>
      <w:r>
        <w:rPr>
          <w:sz w:val="28"/>
          <w:szCs w:val="28"/>
        </w:rPr>
        <w:t>медицинской профилактики,</w:t>
      </w:r>
    </w:p>
    <w:p w:rsidR="00432F88" w:rsidRPr="006978C0" w:rsidRDefault="00432F88" w:rsidP="006978C0">
      <w:pPr>
        <w:jc w:val="both"/>
        <w:rPr>
          <w:sz w:val="28"/>
          <w:szCs w:val="28"/>
        </w:rPr>
      </w:pPr>
      <w:r>
        <w:rPr>
          <w:sz w:val="28"/>
          <w:szCs w:val="28"/>
        </w:rPr>
        <w:t>врач-методист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И.А. Зуева</w:t>
      </w:r>
    </w:p>
    <w:sectPr w:rsidR="00432F88" w:rsidRPr="006978C0" w:rsidSect="006978C0">
      <w:pgSz w:w="11906" w:h="16838"/>
      <w:pgMar w:top="1134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5784F"/>
    <w:multiLevelType w:val="hybridMultilevel"/>
    <w:tmpl w:val="D18ECE50"/>
    <w:lvl w:ilvl="0" w:tplc="4D90DCB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E0F6BF5"/>
    <w:multiLevelType w:val="hybridMultilevel"/>
    <w:tmpl w:val="A4084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0258C3"/>
    <w:multiLevelType w:val="hybridMultilevel"/>
    <w:tmpl w:val="E68E7C9A"/>
    <w:lvl w:ilvl="0" w:tplc="4D90DCB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77F75"/>
    <w:multiLevelType w:val="hybridMultilevel"/>
    <w:tmpl w:val="DF462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D27C31"/>
    <w:multiLevelType w:val="hybridMultilevel"/>
    <w:tmpl w:val="75E2D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8C4BE3"/>
    <w:multiLevelType w:val="hybridMultilevel"/>
    <w:tmpl w:val="146A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06403E"/>
    <w:multiLevelType w:val="hybridMultilevel"/>
    <w:tmpl w:val="BA26C110"/>
    <w:lvl w:ilvl="0" w:tplc="4D90DCB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24"/>
    <w:rsid w:val="00032872"/>
    <w:rsid w:val="00084C81"/>
    <w:rsid w:val="00162129"/>
    <w:rsid w:val="001F0E24"/>
    <w:rsid w:val="00247B33"/>
    <w:rsid w:val="00432F88"/>
    <w:rsid w:val="005F0AFE"/>
    <w:rsid w:val="006223BC"/>
    <w:rsid w:val="0065384B"/>
    <w:rsid w:val="006847B6"/>
    <w:rsid w:val="006978C0"/>
    <w:rsid w:val="00D37140"/>
    <w:rsid w:val="00DE5A57"/>
    <w:rsid w:val="00E000C6"/>
    <w:rsid w:val="00F23D38"/>
    <w:rsid w:val="00F8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3CD48-C7AC-4CD2-A443-0AE1D044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A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0AFE"/>
    <w:pPr>
      <w:ind w:right="-30" w:firstLine="720"/>
      <w:jc w:val="both"/>
    </w:pPr>
    <w:rPr>
      <w:b/>
      <w:sz w:val="24"/>
      <w:lang w:val="en-US"/>
    </w:rPr>
  </w:style>
  <w:style w:type="character" w:customStyle="1" w:styleId="a4">
    <w:name w:val="Основной текст с отступом Знак"/>
    <w:basedOn w:val="a0"/>
    <w:link w:val="a3"/>
    <w:rsid w:val="005F0AF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5F0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rcmp6</dc:creator>
  <cp:keywords/>
  <dc:description/>
  <cp:lastModifiedBy>Dergacheva_EN</cp:lastModifiedBy>
  <cp:revision>3</cp:revision>
  <dcterms:created xsi:type="dcterms:W3CDTF">2025-03-10T05:04:00Z</dcterms:created>
  <dcterms:modified xsi:type="dcterms:W3CDTF">2025-03-10T05:16:00Z</dcterms:modified>
</cp:coreProperties>
</file>